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聘用证书编号</w:t>
      </w:r>
      <w:r>
        <w:rPr>
          <w:rFonts w:hint="eastAsia"/>
          <w:sz w:val="30"/>
          <w:szCs w:val="30"/>
          <w:u w:val="single"/>
        </w:rPr>
        <w:t xml:space="preserve">                </w:t>
      </w:r>
    </w:p>
    <w:p>
      <w:pPr>
        <w:rPr>
          <w:sz w:val="28"/>
          <w:szCs w:val="28"/>
        </w:rPr>
      </w:pPr>
    </w:p>
    <w:p>
      <w:pPr>
        <w:rPr>
          <w:sz w:val="28"/>
          <w:szCs w:val="28"/>
        </w:rPr>
      </w:pPr>
    </w:p>
    <w:p>
      <w:pPr>
        <w:rPr>
          <w:sz w:val="28"/>
          <w:szCs w:val="28"/>
        </w:rPr>
      </w:pPr>
    </w:p>
    <w:p>
      <w:pPr>
        <w:jc w:val="center"/>
        <w:rPr>
          <w:rFonts w:cs="仿宋" w:asciiTheme="minorEastAsia" w:hAnsiTheme="minorEastAsia" w:eastAsiaTheme="minorEastAsia"/>
          <w:b/>
          <w:sz w:val="52"/>
          <w:szCs w:val="52"/>
        </w:rPr>
      </w:pPr>
      <w:r>
        <w:rPr>
          <w:rFonts w:hint="eastAsia" w:cs="仿宋" w:asciiTheme="minorEastAsia" w:hAnsiTheme="minorEastAsia" w:eastAsiaTheme="minorEastAsia"/>
          <w:b/>
          <w:sz w:val="52"/>
          <w:szCs w:val="52"/>
        </w:rPr>
        <w:t>内蒙古自治区室内装饰企业</w:t>
      </w:r>
    </w:p>
    <w:p>
      <w:pPr>
        <w:jc w:val="center"/>
        <w:rPr>
          <w:rFonts w:asciiTheme="minorEastAsia" w:hAnsiTheme="minorEastAsia" w:eastAsiaTheme="minorEastAsia"/>
          <w:b/>
          <w:spacing w:val="20"/>
          <w:sz w:val="52"/>
          <w:szCs w:val="52"/>
        </w:rPr>
      </w:pPr>
      <w:r>
        <w:rPr>
          <w:rFonts w:hint="eastAsia" w:cs="仿宋" w:asciiTheme="minorEastAsia" w:hAnsiTheme="minorEastAsia" w:eastAsiaTheme="minorEastAsia"/>
          <w:b/>
          <w:sz w:val="52"/>
          <w:szCs w:val="52"/>
        </w:rPr>
        <w:t>岗位人员聘用表</w:t>
      </w:r>
    </w:p>
    <w:p>
      <w:pPr>
        <w:rPr>
          <w:b/>
          <w:sz w:val="52"/>
          <w:szCs w:val="52"/>
        </w:rPr>
      </w:pPr>
    </w:p>
    <w:p>
      <w:pPr>
        <w:rPr>
          <w:b/>
          <w:sz w:val="52"/>
          <w:szCs w:val="52"/>
        </w:rPr>
      </w:pPr>
    </w:p>
    <w:p>
      <w:pPr>
        <w:rPr>
          <w:b/>
          <w:sz w:val="52"/>
          <w:szCs w:val="52"/>
        </w:rPr>
      </w:pPr>
    </w:p>
    <w:p>
      <w:pPr>
        <w:rPr>
          <w:b/>
          <w:sz w:val="52"/>
          <w:szCs w:val="52"/>
        </w:rPr>
      </w:pPr>
    </w:p>
    <w:p>
      <w:pPr>
        <w:rPr>
          <w:b/>
          <w:sz w:val="52"/>
          <w:szCs w:val="52"/>
        </w:rPr>
      </w:pPr>
    </w:p>
    <w:p>
      <w:pPr>
        <w:rPr>
          <w:b/>
          <w:sz w:val="52"/>
          <w:szCs w:val="52"/>
        </w:rPr>
      </w:pPr>
    </w:p>
    <w:p>
      <w:pPr>
        <w:ind w:firstLine="2100" w:firstLineChars="700"/>
        <w:rPr>
          <w:sz w:val="30"/>
          <w:szCs w:val="30"/>
        </w:rPr>
      </w:pPr>
      <w:r>
        <w:rPr>
          <w:rFonts w:hint="eastAsia"/>
          <w:sz w:val="30"/>
          <w:szCs w:val="30"/>
        </w:rPr>
        <w:t>单位名称</w:t>
      </w:r>
      <w:r>
        <w:rPr>
          <w:rFonts w:hint="eastAsia"/>
          <w:sz w:val="30"/>
          <w:szCs w:val="30"/>
          <w:u w:val="single"/>
        </w:rPr>
        <w:t xml:space="preserve">                      </w:t>
      </w:r>
    </w:p>
    <w:p>
      <w:pPr>
        <w:ind w:firstLine="2100" w:firstLineChars="700"/>
        <w:rPr>
          <w:sz w:val="30"/>
          <w:szCs w:val="30"/>
          <w:u w:val="single"/>
        </w:rPr>
      </w:pPr>
      <w:r>
        <w:rPr>
          <w:rFonts w:hint="eastAsia"/>
          <w:sz w:val="30"/>
          <w:szCs w:val="30"/>
        </w:rPr>
        <w:t>姓    名</w:t>
      </w:r>
      <w:r>
        <w:rPr>
          <w:rFonts w:hint="eastAsia"/>
          <w:sz w:val="30"/>
          <w:szCs w:val="30"/>
          <w:u w:val="single"/>
        </w:rPr>
        <w:t xml:space="preserve">                      </w:t>
      </w:r>
    </w:p>
    <w:p>
      <w:pPr>
        <w:ind w:firstLine="2100" w:firstLineChars="700"/>
        <w:rPr>
          <w:sz w:val="30"/>
          <w:szCs w:val="30"/>
          <w:u w:val="single"/>
        </w:rPr>
      </w:pPr>
      <w:r>
        <w:rPr>
          <w:rFonts w:hint="eastAsia"/>
          <w:sz w:val="30"/>
          <w:szCs w:val="30"/>
        </w:rPr>
        <w:t>聘用岗位（等级）</w:t>
      </w:r>
      <w:r>
        <w:rPr>
          <w:rFonts w:hint="eastAsia"/>
          <w:sz w:val="30"/>
          <w:szCs w:val="30"/>
          <w:u w:val="single"/>
        </w:rPr>
        <w:t xml:space="preserve">              </w:t>
      </w:r>
    </w:p>
    <w:p>
      <w:pPr>
        <w:ind w:firstLine="2100" w:firstLineChars="700"/>
        <w:rPr>
          <w:sz w:val="30"/>
          <w:szCs w:val="30"/>
        </w:rPr>
      </w:pPr>
      <w:r>
        <w:rPr>
          <w:rFonts w:hint="eastAsia"/>
          <w:sz w:val="30"/>
          <w:szCs w:val="30"/>
        </w:rPr>
        <w:t>聘用时间</w:t>
      </w:r>
      <w:r>
        <w:rPr>
          <w:rFonts w:hint="eastAsia"/>
          <w:sz w:val="30"/>
          <w:szCs w:val="30"/>
          <w:u w:val="single"/>
        </w:rPr>
        <w:t xml:space="preserve">                      </w:t>
      </w:r>
    </w:p>
    <w:p>
      <w:pPr>
        <w:rPr>
          <w:sz w:val="28"/>
          <w:szCs w:val="28"/>
        </w:rPr>
      </w:pPr>
    </w:p>
    <w:p>
      <w:pPr>
        <w:rPr>
          <w:b/>
          <w:sz w:val="28"/>
          <w:szCs w:val="28"/>
        </w:rPr>
      </w:pPr>
    </w:p>
    <w:p>
      <w:pPr>
        <w:rPr>
          <w:b/>
          <w:sz w:val="28"/>
          <w:szCs w:val="28"/>
        </w:rPr>
      </w:pPr>
    </w:p>
    <w:p>
      <w:pPr>
        <w:jc w:val="center"/>
        <w:rPr>
          <w:rFonts w:ascii="黑体"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531" w:right="1588" w:bottom="1531" w:left="1588" w:header="851" w:footer="992" w:gutter="0"/>
          <w:pgNumType w:start="1"/>
          <w:cols w:space="425" w:num="1"/>
          <w:titlePg/>
          <w:docGrid w:type="lines" w:linePitch="312" w:charSpace="0"/>
        </w:sectPr>
      </w:pPr>
      <w:r>
        <w:rPr>
          <w:rFonts w:hint="eastAsia" w:ascii="黑体" w:eastAsia="黑体"/>
          <w:sz w:val="30"/>
          <w:szCs w:val="30"/>
        </w:rPr>
        <w:t>内蒙古室内装饰协</w:t>
      </w:r>
    </w:p>
    <w:p>
      <w:pPr>
        <w:rPr>
          <w:rFonts w:ascii="宋体" w:hAnsi="宋体"/>
          <w:b/>
          <w:sz w:val="48"/>
          <w:szCs w:val="48"/>
        </w:rPr>
      </w:pPr>
    </w:p>
    <w:p>
      <w:pPr>
        <w:jc w:val="center"/>
        <w:rPr>
          <w:rFonts w:ascii="宋体" w:hAnsi="宋体"/>
          <w:b/>
          <w:sz w:val="48"/>
          <w:szCs w:val="48"/>
        </w:rPr>
      </w:pPr>
      <w:r>
        <w:rPr>
          <w:rFonts w:hint="eastAsia" w:ascii="宋体" w:hAnsi="宋体"/>
          <w:b/>
          <w:sz w:val="48"/>
          <w:szCs w:val="48"/>
        </w:rPr>
        <w:t>填  表  说  明</w:t>
      </w:r>
    </w:p>
    <w:p>
      <w:pPr>
        <w:rPr>
          <w:rFonts w:ascii="宋体" w:hAnsi="宋体"/>
          <w:b/>
          <w:sz w:val="48"/>
          <w:szCs w:val="48"/>
        </w:rPr>
      </w:pPr>
    </w:p>
    <w:p>
      <w:pPr>
        <w:ind w:firstLine="588" w:firstLineChars="196"/>
        <w:rPr>
          <w:rFonts w:ascii="宋体" w:hAnsi="宋体"/>
          <w:sz w:val="30"/>
          <w:szCs w:val="30"/>
        </w:rPr>
      </w:pPr>
      <w:r>
        <w:rPr>
          <w:rFonts w:hint="eastAsia" w:ascii="宋体" w:hAnsi="宋体"/>
          <w:sz w:val="30"/>
          <w:szCs w:val="30"/>
        </w:rPr>
        <w:t>（一）本表一律用黑色笔填写，填写的内容要具体、真实，字迹要端正、清楚。如字迹不清、内容不详、无法办理、发证。</w:t>
      </w:r>
    </w:p>
    <w:p>
      <w:pPr>
        <w:ind w:firstLine="588" w:firstLineChars="196"/>
        <w:rPr>
          <w:rFonts w:ascii="宋体" w:hAnsi="宋体"/>
          <w:sz w:val="30"/>
          <w:szCs w:val="30"/>
        </w:rPr>
      </w:pPr>
      <w:r>
        <w:rPr>
          <w:rFonts w:hint="eastAsia" w:ascii="宋体" w:hAnsi="宋体"/>
          <w:sz w:val="30"/>
          <w:szCs w:val="30"/>
        </w:rPr>
        <w:t>（二）如填写内容较多，可另加附页。</w:t>
      </w:r>
    </w:p>
    <w:p>
      <w:pPr>
        <w:ind w:firstLine="588" w:firstLineChars="196"/>
        <w:rPr>
          <w:rFonts w:ascii="宋体" w:hAnsi="宋体"/>
          <w:sz w:val="30"/>
          <w:szCs w:val="30"/>
        </w:rPr>
      </w:pPr>
      <w:r>
        <w:rPr>
          <w:rFonts w:hint="eastAsia" w:ascii="宋体" w:hAnsi="宋体"/>
          <w:sz w:val="30"/>
          <w:szCs w:val="30"/>
        </w:rPr>
        <w:t>（三）本表适用于室内装饰行业设计师、设计员、项目经理、质检员、预算员和监理师的聘用。</w:t>
      </w:r>
    </w:p>
    <w:p>
      <w:pPr>
        <w:ind w:firstLine="588" w:firstLineChars="196"/>
        <w:rPr>
          <w:rFonts w:ascii="宋体" w:hAnsi="宋体"/>
          <w:sz w:val="30"/>
          <w:szCs w:val="30"/>
        </w:rPr>
      </w:pPr>
      <w:r>
        <w:rPr>
          <w:rFonts w:hint="eastAsia" w:ascii="宋体" w:hAnsi="宋体"/>
          <w:sz w:val="30"/>
          <w:szCs w:val="30"/>
        </w:rPr>
        <w:t>（四）一寸照片两张，一张贴于表上，另一张需贴于表格空白处。</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sectPr>
          <w:headerReference r:id="rId9" w:type="first"/>
          <w:pgSz w:w="11906" w:h="16838"/>
          <w:pgMar w:top="1531" w:right="1588" w:bottom="1531" w:left="1588" w:header="851" w:footer="992" w:gutter="0"/>
          <w:pgNumType w:start="1"/>
          <w:cols w:space="425" w:num="1"/>
          <w:titlePg/>
          <w:docGrid w:type="lines" w:linePitch="312" w:charSpace="0"/>
        </w:sectPr>
      </w:pPr>
    </w:p>
    <w:p>
      <w:pPr>
        <w:spacing w:afterLines="30"/>
        <w:jc w:val="center"/>
        <w:rPr>
          <w:rFonts w:ascii="宋体" w:hAnsi="宋体"/>
          <w:b/>
          <w:sz w:val="36"/>
          <w:szCs w:val="36"/>
        </w:rPr>
      </w:pPr>
      <w:r>
        <w:rPr>
          <w:rFonts w:hint="eastAsia" w:ascii="宋体" w:hAnsi="宋体"/>
          <w:b/>
          <w:sz w:val="36"/>
          <w:szCs w:val="36"/>
        </w:rPr>
        <w:t>基 本 情 况</w:t>
      </w:r>
    </w:p>
    <w:tbl>
      <w:tblPr>
        <w:tblStyle w:val="8"/>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843"/>
        <w:gridCol w:w="708"/>
        <w:gridCol w:w="1134"/>
        <w:gridCol w:w="1465"/>
        <w:gridCol w:w="108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姓    名</w:t>
            </w:r>
          </w:p>
        </w:tc>
        <w:tc>
          <w:tcPr>
            <w:tcW w:w="1843"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708"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性别</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1465"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出生年月</w:t>
            </w:r>
          </w:p>
        </w:tc>
        <w:tc>
          <w:tcPr>
            <w:tcW w:w="1087"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1843"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kern w:val="0"/>
                <w:sz w:val="24"/>
              </w:rPr>
            </w:pPr>
            <w:r>
              <w:rPr>
                <w:rFonts w:hint="eastAsia" w:ascii="宋体" w:hAnsi="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身份证号</w:t>
            </w:r>
          </w:p>
        </w:tc>
        <w:tc>
          <w:tcPr>
            <w:tcW w:w="368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14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民    族</w:t>
            </w:r>
          </w:p>
        </w:tc>
        <w:tc>
          <w:tcPr>
            <w:tcW w:w="10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1843"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参加工作时间</w:t>
            </w:r>
          </w:p>
        </w:tc>
        <w:tc>
          <w:tcPr>
            <w:tcW w:w="368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14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文化程度</w:t>
            </w:r>
          </w:p>
        </w:tc>
        <w:tc>
          <w:tcPr>
            <w:tcW w:w="10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1843"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18" w:type="dxa"/>
            <w:vMerge w:val="restart"/>
            <w:tcBorders>
              <w:top w:val="single" w:color="auto" w:sz="6" w:space="0"/>
              <w:left w:val="single" w:color="auto" w:sz="12" w:space="0"/>
              <w:right w:val="single" w:color="auto" w:sz="6" w:space="0"/>
            </w:tcBorders>
            <w:vAlign w:val="center"/>
          </w:tcPr>
          <w:p>
            <w:pPr>
              <w:jc w:val="center"/>
              <w:rPr>
                <w:rFonts w:ascii="宋体" w:hAnsi="宋体"/>
                <w:kern w:val="0"/>
                <w:sz w:val="24"/>
              </w:rPr>
            </w:pPr>
            <w:r>
              <w:rPr>
                <w:rFonts w:hint="eastAsia" w:ascii="宋体" w:hAnsi="宋体"/>
                <w:kern w:val="0"/>
                <w:sz w:val="24"/>
              </w:rPr>
              <w:t>联系电话</w:t>
            </w:r>
          </w:p>
        </w:tc>
        <w:tc>
          <w:tcPr>
            <w:tcW w:w="3685" w:type="dxa"/>
            <w:gridSpan w:val="3"/>
            <w:tcBorders>
              <w:top w:val="single" w:color="auto" w:sz="6" w:space="0"/>
              <w:left w:val="single" w:color="auto" w:sz="6" w:space="0"/>
              <w:bottom w:val="single" w:color="auto" w:sz="4" w:space="0"/>
              <w:right w:val="single" w:color="auto" w:sz="6" w:space="0"/>
            </w:tcBorders>
            <w:vAlign w:val="center"/>
          </w:tcPr>
          <w:p>
            <w:pPr>
              <w:rPr>
                <w:rFonts w:ascii="宋体" w:hAnsi="宋体"/>
                <w:kern w:val="0"/>
                <w:sz w:val="24"/>
              </w:rPr>
            </w:pPr>
            <w:r>
              <w:rPr>
                <w:rFonts w:hint="eastAsia" w:ascii="宋体" w:hAnsi="宋体"/>
                <w:kern w:val="0"/>
                <w:sz w:val="24"/>
              </w:rPr>
              <w:t>手机：</w:t>
            </w:r>
          </w:p>
        </w:tc>
        <w:tc>
          <w:tcPr>
            <w:tcW w:w="1465" w:type="dxa"/>
            <w:vMerge w:val="restart"/>
            <w:tcBorders>
              <w:top w:val="single" w:color="auto" w:sz="6" w:space="0"/>
              <w:left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传    真</w:t>
            </w:r>
          </w:p>
        </w:tc>
        <w:tc>
          <w:tcPr>
            <w:tcW w:w="2930" w:type="dxa"/>
            <w:gridSpan w:val="2"/>
            <w:vMerge w:val="restart"/>
            <w:tcBorders>
              <w:top w:val="single" w:color="auto" w:sz="6" w:space="0"/>
              <w:left w:val="single" w:color="auto" w:sz="6" w:space="0"/>
              <w:right w:val="single" w:color="auto" w:sz="12" w:space="0"/>
            </w:tcBorders>
            <w:vAlign w:val="center"/>
          </w:tcPr>
          <w:p>
            <w:pPr>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18" w:type="dxa"/>
            <w:vMerge w:val="continue"/>
            <w:tcBorders>
              <w:left w:val="single" w:color="auto" w:sz="12" w:space="0"/>
              <w:bottom w:val="single" w:color="auto" w:sz="6" w:space="0"/>
              <w:right w:val="single" w:color="auto" w:sz="6" w:space="0"/>
            </w:tcBorders>
            <w:vAlign w:val="center"/>
          </w:tcPr>
          <w:p>
            <w:pPr>
              <w:jc w:val="center"/>
              <w:rPr>
                <w:rFonts w:ascii="宋体" w:hAnsi="宋体"/>
                <w:kern w:val="0"/>
                <w:sz w:val="24"/>
              </w:rPr>
            </w:pPr>
          </w:p>
        </w:tc>
        <w:tc>
          <w:tcPr>
            <w:tcW w:w="3685" w:type="dxa"/>
            <w:gridSpan w:val="3"/>
            <w:tcBorders>
              <w:top w:val="single" w:color="auto" w:sz="4" w:space="0"/>
              <w:left w:val="single" w:color="auto" w:sz="6" w:space="0"/>
              <w:bottom w:val="single" w:color="auto" w:sz="6" w:space="0"/>
              <w:right w:val="single" w:color="auto" w:sz="6" w:space="0"/>
            </w:tcBorders>
            <w:vAlign w:val="center"/>
          </w:tcPr>
          <w:p>
            <w:pPr>
              <w:rPr>
                <w:rFonts w:ascii="宋体" w:hAnsi="宋体"/>
                <w:kern w:val="0"/>
                <w:sz w:val="24"/>
              </w:rPr>
            </w:pPr>
            <w:r>
              <w:rPr>
                <w:rFonts w:hint="eastAsia" w:ascii="宋体" w:hAnsi="宋体"/>
                <w:kern w:val="0"/>
                <w:sz w:val="24"/>
              </w:rPr>
              <w:t>固话：</w:t>
            </w:r>
          </w:p>
        </w:tc>
        <w:tc>
          <w:tcPr>
            <w:tcW w:w="1465" w:type="dxa"/>
            <w:vMerge w:val="continue"/>
            <w:tcBorders>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2930" w:type="dxa"/>
            <w:gridSpan w:val="2"/>
            <w:vMerge w:val="continue"/>
            <w:tcBorders>
              <w:left w:val="single" w:color="auto" w:sz="6" w:space="0"/>
              <w:bottom w:val="single" w:color="auto" w:sz="6" w:space="0"/>
              <w:right w:val="single" w:color="auto" w:sz="12" w:space="0"/>
            </w:tcBorders>
            <w:vAlign w:val="center"/>
          </w:tcPr>
          <w:p>
            <w:pPr>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技术职称</w:t>
            </w:r>
          </w:p>
        </w:tc>
        <w:tc>
          <w:tcPr>
            <w:tcW w:w="368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14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聘用岗位</w:t>
            </w:r>
          </w:p>
        </w:tc>
        <w:tc>
          <w:tcPr>
            <w:tcW w:w="2930"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工作单位</w:t>
            </w:r>
          </w:p>
        </w:tc>
        <w:tc>
          <w:tcPr>
            <w:tcW w:w="8080" w:type="dxa"/>
            <w:gridSpan w:val="6"/>
            <w:tcBorders>
              <w:top w:val="single" w:color="auto" w:sz="6" w:space="0"/>
              <w:left w:val="single" w:color="auto" w:sz="6" w:space="0"/>
              <w:bottom w:val="single" w:color="auto" w:sz="6" w:space="0"/>
              <w:right w:val="single" w:color="auto" w:sz="12" w:space="0"/>
            </w:tcBorders>
            <w:vAlign w:val="center"/>
          </w:tcPr>
          <w:p>
            <w:pPr>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详细通讯地址</w:t>
            </w:r>
          </w:p>
        </w:tc>
        <w:tc>
          <w:tcPr>
            <w:tcW w:w="515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p>
        </w:tc>
        <w:tc>
          <w:tcPr>
            <w:tcW w:w="10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邮编</w:t>
            </w:r>
          </w:p>
        </w:tc>
        <w:tc>
          <w:tcPr>
            <w:tcW w:w="1843"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5" w:hRule="atLeast"/>
        </w:trPr>
        <w:tc>
          <w:tcPr>
            <w:tcW w:w="1418"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kern w:val="0"/>
                <w:sz w:val="24"/>
              </w:rPr>
            </w:pPr>
            <w:r>
              <w:rPr>
                <w:rFonts w:hint="eastAsia" w:ascii="宋体" w:hAnsi="宋体"/>
                <w:kern w:val="0"/>
                <w:sz w:val="24"/>
              </w:rPr>
              <w:t>主</w:t>
            </w:r>
          </w:p>
          <w:p>
            <w:pPr>
              <w:jc w:val="center"/>
              <w:rPr>
                <w:rFonts w:ascii="宋体" w:hAnsi="宋体"/>
                <w:kern w:val="0"/>
                <w:sz w:val="24"/>
              </w:rPr>
            </w:pPr>
          </w:p>
          <w:p>
            <w:pPr>
              <w:jc w:val="center"/>
              <w:rPr>
                <w:rFonts w:ascii="宋体" w:hAnsi="宋体"/>
                <w:kern w:val="0"/>
                <w:sz w:val="24"/>
              </w:rPr>
            </w:pPr>
            <w:r>
              <w:rPr>
                <w:rFonts w:hint="eastAsia" w:ascii="宋体" w:hAnsi="宋体"/>
                <w:kern w:val="0"/>
                <w:sz w:val="24"/>
              </w:rPr>
              <w:t>要</w:t>
            </w:r>
          </w:p>
          <w:p>
            <w:pPr>
              <w:jc w:val="center"/>
              <w:rPr>
                <w:rFonts w:ascii="宋体" w:hAnsi="宋体"/>
                <w:kern w:val="0"/>
                <w:sz w:val="24"/>
              </w:rPr>
            </w:pPr>
          </w:p>
          <w:p>
            <w:pPr>
              <w:jc w:val="center"/>
              <w:rPr>
                <w:rFonts w:ascii="宋体" w:hAnsi="宋体"/>
                <w:kern w:val="0"/>
                <w:sz w:val="24"/>
              </w:rPr>
            </w:pPr>
            <w:r>
              <w:rPr>
                <w:rFonts w:hint="eastAsia" w:ascii="宋体" w:hAnsi="宋体"/>
                <w:kern w:val="0"/>
                <w:sz w:val="24"/>
              </w:rPr>
              <w:t>工</w:t>
            </w:r>
          </w:p>
          <w:p>
            <w:pPr>
              <w:jc w:val="center"/>
              <w:rPr>
                <w:rFonts w:ascii="宋体" w:hAnsi="宋体"/>
                <w:kern w:val="0"/>
                <w:sz w:val="24"/>
              </w:rPr>
            </w:pPr>
          </w:p>
          <w:p>
            <w:pPr>
              <w:jc w:val="center"/>
              <w:rPr>
                <w:rFonts w:ascii="宋体" w:hAnsi="宋体"/>
                <w:kern w:val="0"/>
                <w:sz w:val="24"/>
              </w:rPr>
            </w:pPr>
            <w:r>
              <w:rPr>
                <w:rFonts w:hint="eastAsia" w:ascii="宋体" w:hAnsi="宋体"/>
                <w:kern w:val="0"/>
                <w:sz w:val="24"/>
              </w:rPr>
              <w:t>作</w:t>
            </w:r>
          </w:p>
          <w:p>
            <w:pPr>
              <w:jc w:val="center"/>
              <w:rPr>
                <w:rFonts w:ascii="宋体" w:hAnsi="宋体"/>
                <w:kern w:val="0"/>
                <w:sz w:val="24"/>
              </w:rPr>
            </w:pPr>
          </w:p>
          <w:p>
            <w:pPr>
              <w:jc w:val="center"/>
              <w:rPr>
                <w:rFonts w:ascii="宋体" w:hAnsi="宋体"/>
                <w:kern w:val="0"/>
                <w:sz w:val="24"/>
              </w:rPr>
            </w:pPr>
            <w:r>
              <w:rPr>
                <w:rFonts w:hint="eastAsia" w:ascii="宋体" w:hAnsi="宋体"/>
                <w:kern w:val="0"/>
                <w:sz w:val="24"/>
              </w:rPr>
              <w:t>经</w:t>
            </w:r>
          </w:p>
          <w:p>
            <w:pPr>
              <w:jc w:val="center"/>
              <w:rPr>
                <w:rFonts w:ascii="宋体" w:hAnsi="宋体"/>
                <w:kern w:val="0"/>
                <w:sz w:val="24"/>
              </w:rPr>
            </w:pPr>
          </w:p>
          <w:p>
            <w:pPr>
              <w:jc w:val="center"/>
              <w:rPr>
                <w:rFonts w:ascii="宋体" w:hAnsi="宋体"/>
                <w:kern w:val="0"/>
                <w:sz w:val="20"/>
                <w:szCs w:val="21"/>
              </w:rPr>
            </w:pPr>
            <w:r>
              <w:rPr>
                <w:rFonts w:hint="eastAsia" w:ascii="宋体" w:hAnsi="宋体"/>
                <w:kern w:val="0"/>
                <w:sz w:val="24"/>
              </w:rPr>
              <w:t>历</w:t>
            </w:r>
          </w:p>
        </w:tc>
        <w:tc>
          <w:tcPr>
            <w:tcW w:w="8080" w:type="dxa"/>
            <w:gridSpan w:val="6"/>
            <w:tcBorders>
              <w:top w:val="single" w:color="auto" w:sz="6" w:space="0"/>
              <w:left w:val="single" w:color="auto" w:sz="6" w:space="0"/>
              <w:bottom w:val="single" w:color="auto" w:sz="12" w:space="0"/>
              <w:right w:val="single" w:color="auto" w:sz="12" w:space="0"/>
            </w:tcBorders>
            <w:vAlign w:val="center"/>
          </w:tcPr>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rPr>
                <w:rFonts w:ascii="宋体" w:hAnsi="宋体"/>
                <w:kern w:val="0"/>
                <w:sz w:val="20"/>
                <w:szCs w:val="21"/>
              </w:rPr>
            </w:pPr>
          </w:p>
          <w:p>
            <w:pPr>
              <w:spacing w:beforeLines="50" w:afterLines="60"/>
              <w:rPr>
                <w:rFonts w:ascii="宋体" w:hAnsi="宋体"/>
                <w:kern w:val="0"/>
                <w:sz w:val="24"/>
              </w:rPr>
            </w:pPr>
            <w:r>
              <w:rPr>
                <w:rFonts w:hint="eastAsia" w:ascii="宋体" w:hAnsi="宋体"/>
                <w:kern w:val="0"/>
                <w:sz w:val="24"/>
              </w:rPr>
              <w:t>注：从正式参加工作时起，按时间顺序填写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2" w:hRule="atLeast"/>
        </w:trPr>
        <w:tc>
          <w:tcPr>
            <w:tcW w:w="1418" w:type="dxa"/>
            <w:tcBorders>
              <w:top w:val="single" w:color="auto" w:sz="12" w:space="0"/>
              <w:left w:val="single" w:color="auto" w:sz="12" w:space="0"/>
              <w:bottom w:val="single" w:color="auto" w:sz="6" w:space="0"/>
              <w:right w:val="single" w:color="auto" w:sz="12" w:space="0"/>
            </w:tcBorders>
            <w:vAlign w:val="center"/>
          </w:tcPr>
          <w:p>
            <w:pPr>
              <w:jc w:val="center"/>
              <w:rPr>
                <w:rFonts w:ascii="宋体" w:hAnsi="宋体"/>
                <w:kern w:val="0"/>
                <w:sz w:val="24"/>
              </w:rPr>
            </w:pPr>
            <w:r>
              <w:rPr>
                <w:rFonts w:hint="eastAsia" w:ascii="宋体" w:hAnsi="宋体"/>
                <w:kern w:val="0"/>
                <w:sz w:val="24"/>
              </w:rPr>
              <w:t>从事本岗位工作主要业绩</w:t>
            </w:r>
          </w:p>
        </w:tc>
        <w:tc>
          <w:tcPr>
            <w:tcW w:w="8080" w:type="dxa"/>
            <w:gridSpan w:val="6"/>
            <w:vAlign w:val="center"/>
          </w:tcPr>
          <w:p>
            <w:pPr>
              <w:spacing w:afterLines="30"/>
              <w:rPr>
                <w:rFonts w:ascii="宋体" w:hAnsi="宋体"/>
                <w:color w:val="FF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7" w:hRule="atLeast"/>
        </w:trPr>
        <w:tc>
          <w:tcPr>
            <w:tcW w:w="141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kern w:val="0"/>
                <w:sz w:val="24"/>
              </w:rPr>
            </w:pPr>
            <w:r>
              <w:rPr>
                <w:rFonts w:hint="eastAsia" w:ascii="宋体" w:hAnsi="宋体"/>
                <w:kern w:val="0"/>
                <w:sz w:val="24"/>
              </w:rPr>
              <w:t>身份证复印件粘贴处</w:t>
            </w:r>
          </w:p>
        </w:tc>
        <w:tc>
          <w:tcPr>
            <w:tcW w:w="8080" w:type="dxa"/>
            <w:gridSpan w:val="6"/>
            <w:tcBorders>
              <w:top w:val="single" w:color="auto" w:sz="6" w:space="0"/>
              <w:left w:val="single" w:color="auto" w:sz="6" w:space="0"/>
              <w:bottom w:val="single" w:color="auto" w:sz="6" w:space="0"/>
              <w:right w:val="single" w:color="auto" w:sz="12" w:space="0"/>
            </w:tcBorders>
            <w:vAlign w:val="center"/>
          </w:tcPr>
          <w:p>
            <w:pPr>
              <w:spacing w:afterLines="30"/>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trPr>
        <w:tc>
          <w:tcPr>
            <w:tcW w:w="1418" w:type="dxa"/>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kern w:val="0"/>
                <w:sz w:val="24"/>
              </w:rPr>
            </w:pPr>
            <w:r>
              <w:rPr>
                <w:rFonts w:hint="eastAsia" w:ascii="宋体" w:hAnsi="宋体"/>
                <w:kern w:val="0"/>
                <w:sz w:val="24"/>
              </w:rPr>
              <w:t>个</w:t>
            </w:r>
          </w:p>
          <w:p>
            <w:pPr>
              <w:spacing w:line="360" w:lineRule="exact"/>
              <w:jc w:val="center"/>
              <w:rPr>
                <w:rFonts w:ascii="宋体" w:hAnsi="宋体"/>
                <w:kern w:val="0"/>
                <w:sz w:val="24"/>
              </w:rPr>
            </w:pPr>
            <w:r>
              <w:rPr>
                <w:rFonts w:hint="eastAsia" w:ascii="宋体" w:hAnsi="宋体"/>
                <w:kern w:val="0"/>
                <w:sz w:val="24"/>
              </w:rPr>
              <w:t>人</w:t>
            </w:r>
          </w:p>
          <w:p>
            <w:pPr>
              <w:spacing w:line="360" w:lineRule="exact"/>
              <w:jc w:val="center"/>
              <w:rPr>
                <w:rFonts w:ascii="宋体" w:hAnsi="宋体"/>
                <w:kern w:val="0"/>
                <w:sz w:val="24"/>
              </w:rPr>
            </w:pPr>
            <w:r>
              <w:rPr>
                <w:rFonts w:hint="eastAsia" w:ascii="宋体" w:hAnsi="宋体"/>
                <w:kern w:val="0"/>
                <w:sz w:val="24"/>
              </w:rPr>
              <w:t>申</w:t>
            </w:r>
          </w:p>
          <w:p>
            <w:pPr>
              <w:spacing w:line="360" w:lineRule="exact"/>
              <w:jc w:val="center"/>
              <w:rPr>
                <w:rFonts w:ascii="宋体" w:hAnsi="宋体"/>
                <w:b/>
                <w:kern w:val="0"/>
                <w:sz w:val="24"/>
              </w:rPr>
            </w:pPr>
            <w:r>
              <w:rPr>
                <w:rFonts w:hint="eastAsia" w:ascii="宋体" w:hAnsi="宋体"/>
                <w:kern w:val="0"/>
                <w:sz w:val="24"/>
              </w:rPr>
              <w:t>请</w:t>
            </w:r>
          </w:p>
        </w:tc>
        <w:tc>
          <w:tcPr>
            <w:tcW w:w="8080" w:type="dxa"/>
            <w:gridSpan w:val="6"/>
            <w:tcBorders>
              <w:top w:val="single" w:color="auto" w:sz="12" w:space="0"/>
              <w:left w:val="single" w:color="auto" w:sz="6" w:space="0"/>
              <w:bottom w:val="single" w:color="auto" w:sz="6" w:space="0"/>
              <w:right w:val="single" w:color="auto" w:sz="12" w:space="0"/>
            </w:tcBorders>
            <w:vAlign w:val="center"/>
          </w:tcPr>
          <w:p>
            <w:pPr>
              <w:spacing w:line="360" w:lineRule="auto"/>
              <w:jc w:val="center"/>
              <w:rPr>
                <w:rFonts w:ascii="宋体" w:hAnsi="宋体"/>
                <w:kern w:val="0"/>
                <w:sz w:val="24"/>
              </w:rPr>
            </w:pPr>
          </w:p>
          <w:p>
            <w:pPr>
              <w:spacing w:line="360" w:lineRule="auto"/>
              <w:jc w:val="center"/>
              <w:rPr>
                <w:rFonts w:ascii="宋体" w:hAnsi="宋体"/>
                <w:kern w:val="0"/>
                <w:sz w:val="24"/>
              </w:rPr>
            </w:pPr>
          </w:p>
          <w:p>
            <w:pPr>
              <w:spacing w:line="360" w:lineRule="auto"/>
              <w:jc w:val="center"/>
              <w:rPr>
                <w:rFonts w:ascii="宋体" w:hAnsi="宋体"/>
                <w:kern w:val="0"/>
                <w:sz w:val="24"/>
              </w:rPr>
            </w:pPr>
          </w:p>
          <w:p>
            <w:pPr>
              <w:spacing w:line="360" w:lineRule="auto"/>
              <w:jc w:val="center"/>
              <w:rPr>
                <w:rFonts w:ascii="宋体" w:hAnsi="宋体"/>
                <w:kern w:val="0"/>
                <w:sz w:val="24"/>
              </w:rPr>
            </w:pPr>
            <w:r>
              <w:rPr>
                <w:rFonts w:hint="eastAsia" w:ascii="宋体" w:hAnsi="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7" w:hRule="atLeast"/>
        </w:trPr>
        <w:tc>
          <w:tcPr>
            <w:tcW w:w="1418"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kern w:val="0"/>
                <w:sz w:val="24"/>
              </w:rPr>
            </w:pPr>
            <w:r>
              <w:rPr>
                <w:rFonts w:hint="eastAsia" w:ascii="宋体" w:hAnsi="宋体"/>
                <w:kern w:val="0"/>
                <w:sz w:val="24"/>
              </w:rPr>
              <w:t>企业</w:t>
            </w:r>
          </w:p>
          <w:p>
            <w:pPr>
              <w:spacing w:line="360" w:lineRule="auto"/>
              <w:jc w:val="center"/>
              <w:rPr>
                <w:rFonts w:ascii="宋体" w:hAnsi="宋体"/>
                <w:kern w:val="0"/>
                <w:sz w:val="24"/>
              </w:rPr>
            </w:pPr>
            <w:r>
              <w:rPr>
                <w:rFonts w:hint="eastAsia" w:ascii="宋体" w:hAnsi="宋体"/>
                <w:kern w:val="0"/>
                <w:sz w:val="24"/>
              </w:rPr>
              <w:t>或单</w:t>
            </w:r>
          </w:p>
          <w:p>
            <w:pPr>
              <w:spacing w:line="360" w:lineRule="auto"/>
              <w:jc w:val="center"/>
              <w:rPr>
                <w:rFonts w:ascii="宋体" w:hAnsi="宋体"/>
                <w:kern w:val="0"/>
                <w:sz w:val="24"/>
              </w:rPr>
            </w:pPr>
            <w:r>
              <w:rPr>
                <w:rFonts w:hint="eastAsia" w:ascii="宋体" w:hAnsi="宋体"/>
                <w:kern w:val="0"/>
                <w:sz w:val="24"/>
              </w:rPr>
              <w:t>位聘用意</w:t>
            </w:r>
          </w:p>
          <w:p>
            <w:pPr>
              <w:spacing w:line="360" w:lineRule="auto"/>
              <w:jc w:val="center"/>
              <w:rPr>
                <w:rFonts w:ascii="宋体" w:hAnsi="宋体"/>
                <w:kern w:val="0"/>
                <w:sz w:val="24"/>
              </w:rPr>
            </w:pPr>
            <w:r>
              <w:rPr>
                <w:rFonts w:hint="eastAsia" w:ascii="宋体" w:hAnsi="宋体"/>
                <w:kern w:val="0"/>
                <w:sz w:val="24"/>
              </w:rPr>
              <w:t>见</w:t>
            </w:r>
          </w:p>
        </w:tc>
        <w:tc>
          <w:tcPr>
            <w:tcW w:w="8080" w:type="dxa"/>
            <w:gridSpan w:val="6"/>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kern w:val="0"/>
                <w:sz w:val="24"/>
              </w:rPr>
            </w:pPr>
          </w:p>
          <w:p>
            <w:pPr>
              <w:spacing w:line="360" w:lineRule="auto"/>
              <w:jc w:val="center"/>
              <w:rPr>
                <w:rFonts w:ascii="宋体" w:hAnsi="宋体"/>
                <w:kern w:val="0"/>
                <w:sz w:val="24"/>
              </w:rPr>
            </w:pPr>
          </w:p>
          <w:p>
            <w:pPr>
              <w:spacing w:line="360" w:lineRule="auto"/>
              <w:jc w:val="center"/>
              <w:rPr>
                <w:rFonts w:ascii="宋体" w:hAnsi="宋体"/>
                <w:kern w:val="0"/>
                <w:sz w:val="24"/>
              </w:rPr>
            </w:pPr>
          </w:p>
          <w:p>
            <w:pPr>
              <w:spacing w:line="360" w:lineRule="auto"/>
              <w:jc w:val="center"/>
              <w:rPr>
                <w:rFonts w:ascii="宋体" w:hAnsi="宋体"/>
                <w:kern w:val="0"/>
                <w:sz w:val="24"/>
              </w:rPr>
            </w:pPr>
            <w:r>
              <w:rPr>
                <w:rFonts w:hint="eastAsia" w:ascii="宋体" w:hAnsi="宋体"/>
                <w:kern w:val="0"/>
                <w:sz w:val="24"/>
              </w:rPr>
              <w:t>（签字）      章：</w:t>
            </w:r>
          </w:p>
          <w:p>
            <w:pPr>
              <w:spacing w:line="360" w:lineRule="auto"/>
              <w:jc w:val="center"/>
              <w:rPr>
                <w:rFonts w:ascii="宋体" w:hAnsi="宋体"/>
                <w:kern w:val="0"/>
                <w:sz w:val="24"/>
              </w:rPr>
            </w:pPr>
            <w:r>
              <w:rPr>
                <w:rFonts w:hint="eastAsia" w:ascii="宋体" w:hAnsi="宋体"/>
                <w:kern w:val="0"/>
                <w:sz w:val="24"/>
              </w:rPr>
              <w:t xml:space="preserve">                                         年    月    日</w:t>
            </w:r>
          </w:p>
        </w:tc>
      </w:tr>
    </w:tbl>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内蒙古自治区室内装饰企业聘岗证书颁发办法</w:t>
      </w:r>
    </w:p>
    <w:p>
      <w:pPr>
        <w:numPr>
          <w:ilvl w:val="0"/>
          <w:numId w:val="1"/>
        </w:num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 xml:space="preserve"> 总则</w:t>
      </w:r>
    </w:p>
    <w:p>
      <w:pPr>
        <w:ind w:firstLine="482" w:firstLineChars="200"/>
        <w:jc w:val="left"/>
        <w:rPr>
          <w:rFonts w:asciiTheme="minorEastAsia" w:hAnsiTheme="minorEastAsia" w:eastAsiaTheme="minorEastAsia"/>
          <w:sz w:val="24"/>
        </w:rPr>
      </w:pPr>
      <w:r>
        <w:rPr>
          <w:rFonts w:hint="eastAsia" w:asciiTheme="minorEastAsia" w:hAnsiTheme="minorEastAsia" w:eastAsiaTheme="minorEastAsia"/>
          <w:b/>
          <w:bCs/>
          <w:sz w:val="24"/>
        </w:rPr>
        <w:t>第一条</w:t>
      </w:r>
      <w:r>
        <w:rPr>
          <w:rFonts w:hint="eastAsia" w:asciiTheme="minorEastAsia" w:hAnsiTheme="minorEastAsia" w:eastAsiaTheme="minorEastAsia"/>
          <w:sz w:val="24"/>
        </w:rPr>
        <w:t xml:space="preserve">  内蒙古自治区室内装饰协会为加强行业自律提高企业管理水平制定本办法。</w:t>
      </w:r>
    </w:p>
    <w:p>
      <w:pPr>
        <w:ind w:firstLine="482" w:firstLineChars="200"/>
        <w:jc w:val="left"/>
        <w:rPr>
          <w:rFonts w:asciiTheme="minorEastAsia" w:hAnsiTheme="minorEastAsia" w:eastAsiaTheme="minorEastAsia"/>
          <w:sz w:val="24"/>
        </w:rPr>
      </w:pPr>
      <w:r>
        <w:rPr>
          <w:rFonts w:hint="eastAsia" w:asciiTheme="minorEastAsia" w:hAnsiTheme="minorEastAsia" w:eastAsiaTheme="minorEastAsia"/>
          <w:b/>
          <w:bCs/>
          <w:sz w:val="24"/>
        </w:rPr>
        <w:t>第二条</w:t>
      </w:r>
      <w:r>
        <w:rPr>
          <w:rFonts w:hint="eastAsia" w:asciiTheme="minorEastAsia" w:hAnsiTheme="minorEastAsia" w:eastAsiaTheme="minorEastAsia"/>
          <w:sz w:val="24"/>
        </w:rPr>
        <w:t xml:space="preserve">  本办法适用于全区加入内蒙古室内装饰协会的（室内装饰设计、施工、监理企业）会员单位（以下简称“会员单位”）。</w:t>
      </w:r>
    </w:p>
    <w:p>
      <w:pPr>
        <w:ind w:firstLine="480"/>
        <w:jc w:val="left"/>
        <w:rPr>
          <w:rFonts w:asciiTheme="minorEastAsia" w:hAnsiTheme="minorEastAsia" w:eastAsiaTheme="minorEastAsia"/>
          <w:sz w:val="24"/>
        </w:rPr>
      </w:pPr>
      <w:r>
        <w:rPr>
          <w:rFonts w:hint="eastAsia" w:asciiTheme="minorEastAsia" w:hAnsiTheme="minorEastAsia" w:eastAsiaTheme="minorEastAsia"/>
          <w:b/>
          <w:bCs/>
          <w:sz w:val="24"/>
        </w:rPr>
        <w:t>第三条</w:t>
      </w:r>
      <w:r>
        <w:rPr>
          <w:rFonts w:hint="eastAsia" w:asciiTheme="minorEastAsia" w:hAnsiTheme="minorEastAsia" w:eastAsiaTheme="minorEastAsia"/>
          <w:sz w:val="24"/>
        </w:rPr>
        <w:t xml:space="preserve">  本办法规定的为最基本岗位条件，各会员单位结合实际情况，可对本单位岗位聘用条件予以增加。</w:t>
      </w:r>
    </w:p>
    <w:p>
      <w:pPr>
        <w:numPr>
          <w:ilvl w:val="0"/>
          <w:numId w:val="2"/>
        </w:numPr>
        <w:ind w:firstLine="482" w:firstLineChars="200"/>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 xml:space="preserve"> 岗位名称及聘岗条件</w:t>
      </w:r>
    </w:p>
    <w:p>
      <w:pPr>
        <w:ind w:firstLine="472" w:firstLineChars="196"/>
        <w:jc w:val="left"/>
        <w:rPr>
          <w:rFonts w:asciiTheme="minorEastAsia" w:hAnsiTheme="minorEastAsia" w:eastAsiaTheme="minorEastAsia"/>
          <w:sz w:val="24"/>
        </w:rPr>
      </w:pPr>
      <w:r>
        <w:rPr>
          <w:rFonts w:hint="eastAsia" w:cs="仿宋" w:asciiTheme="minorEastAsia" w:hAnsiTheme="minorEastAsia" w:eastAsiaTheme="minorEastAsia"/>
          <w:b/>
          <w:bCs/>
          <w:sz w:val="24"/>
        </w:rPr>
        <w:t>第四条</w:t>
      </w: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bCs/>
          <w:sz w:val="24"/>
        </w:rPr>
        <w:t>预算员</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一、具有1年以上的室内装饰工程预决算经历，承担过30万元以上单项工程的预决算工程；</w:t>
      </w:r>
    </w:p>
    <w:p>
      <w:pPr>
        <w:pStyle w:val="13"/>
        <w:numPr>
          <w:ilvl w:val="0"/>
          <w:numId w:val="3"/>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具有高中以上学历。</w:t>
      </w:r>
    </w:p>
    <w:p>
      <w:pPr>
        <w:ind w:firstLine="472" w:firstLineChars="196"/>
        <w:jc w:val="left"/>
        <w:rPr>
          <w:rFonts w:asciiTheme="minorEastAsia" w:hAnsiTheme="minorEastAsia" w:eastAsiaTheme="minorEastAsia"/>
          <w:b/>
          <w:sz w:val="24"/>
        </w:rPr>
      </w:pPr>
      <w:r>
        <w:rPr>
          <w:rFonts w:hint="eastAsia" w:cs="仿宋" w:asciiTheme="minorEastAsia" w:hAnsiTheme="minorEastAsia" w:eastAsiaTheme="minorEastAsia"/>
          <w:b/>
          <w:sz w:val="24"/>
        </w:rPr>
        <w:t>第五条</w:t>
      </w:r>
      <w:r>
        <w:rPr>
          <w:rFonts w:hint="eastAsia" w:cs="仿宋" w:asciiTheme="minorEastAsia" w:hAnsiTheme="minorEastAsia" w:eastAsiaTheme="minorEastAsia"/>
          <w:bCs/>
          <w:sz w:val="24"/>
        </w:rPr>
        <w:t xml:space="preserve">  质检员</w:t>
      </w:r>
    </w:p>
    <w:p>
      <w:pPr>
        <w:ind w:firstLine="472" w:firstLineChars="196"/>
        <w:jc w:val="left"/>
        <w:rPr>
          <w:rFonts w:asciiTheme="minorEastAsia" w:hAnsiTheme="minorEastAsia" w:eastAsiaTheme="minorEastAsia"/>
          <w:sz w:val="24"/>
        </w:rPr>
      </w:pPr>
      <w:r>
        <w:rPr>
          <w:rFonts w:hint="eastAsia" w:asciiTheme="minorEastAsia" w:hAnsiTheme="minorEastAsia" w:eastAsiaTheme="minorEastAsia"/>
          <w:b/>
          <w:sz w:val="24"/>
        </w:rPr>
        <w:t>一、</w:t>
      </w:r>
      <w:r>
        <w:rPr>
          <w:rFonts w:hint="eastAsia" w:asciiTheme="minorEastAsia" w:hAnsiTheme="minorEastAsia" w:eastAsiaTheme="minorEastAsia"/>
          <w:sz w:val="24"/>
        </w:rPr>
        <w:t>具有2年以上的室内装饰工程施工经验。</w:t>
      </w:r>
    </w:p>
    <w:p>
      <w:pPr>
        <w:ind w:firstLine="470" w:firstLineChars="196"/>
        <w:jc w:val="left"/>
        <w:rPr>
          <w:rFonts w:asciiTheme="minorEastAsia" w:hAnsiTheme="minorEastAsia" w:eastAsiaTheme="minorEastAsia"/>
          <w:b/>
          <w:sz w:val="24"/>
        </w:rPr>
      </w:pPr>
      <w:r>
        <w:rPr>
          <w:rFonts w:hint="eastAsia" w:asciiTheme="minorEastAsia" w:hAnsiTheme="minorEastAsia" w:eastAsiaTheme="minorEastAsia"/>
          <w:sz w:val="24"/>
        </w:rPr>
        <w:t>二、具有室内环保培训合格证书。</w:t>
      </w:r>
    </w:p>
    <w:p>
      <w:pPr>
        <w:ind w:firstLine="470" w:firstLineChars="195"/>
        <w:jc w:val="left"/>
        <w:rPr>
          <w:rFonts w:asciiTheme="minorEastAsia" w:hAnsiTheme="minorEastAsia" w:eastAsiaTheme="minorEastAsia"/>
          <w:b/>
          <w:sz w:val="24"/>
        </w:rPr>
      </w:pPr>
      <w:r>
        <w:rPr>
          <w:rFonts w:hint="eastAsia" w:cs="仿宋" w:asciiTheme="minorEastAsia" w:hAnsiTheme="minorEastAsia" w:eastAsiaTheme="minorEastAsia"/>
          <w:b/>
          <w:sz w:val="24"/>
        </w:rPr>
        <w:t>第六条</w:t>
      </w:r>
      <w:r>
        <w:rPr>
          <w:rFonts w:hint="eastAsia" w:cs="仿宋" w:asciiTheme="minorEastAsia" w:hAnsiTheme="minorEastAsia" w:eastAsiaTheme="minorEastAsia"/>
          <w:bCs/>
          <w:sz w:val="24"/>
        </w:rPr>
        <w:t xml:space="preserve">  项目经理</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一、具备初级（含初级）以上工程师、工艺美术师及相关专业技术职称，或具有中专以上相关专业的学历；</w:t>
      </w:r>
    </w:p>
    <w:p>
      <w:pPr>
        <w:pStyle w:val="2"/>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独立完成室内装饰工程施工管理工作（甲级项目经理：担任过一个单项工程造价1000万元以上施工项目或两个单项工程造价500万元以上施工项目的主要负责人。乙级项目经理：担任过一个单项工程造价500万元以上施工项目或两个单项工程造价300万元以上施工项目或一个单项工程造价200万元，平米造价在1000元以上施工项目的主要负责人。丙级项目经理：担任过一个单项工程造价100万元以上施工项目或两个单项工程造价30万元以上施工项目的主要负责人。丁级项目经理：担任过一个单项工程造价</w:t>
      </w:r>
      <w:r>
        <w:rPr>
          <w:rFonts w:asciiTheme="minorEastAsia" w:hAnsiTheme="minorEastAsia" w:eastAsiaTheme="minorEastAsia"/>
          <w:sz w:val="24"/>
          <w:szCs w:val="24"/>
        </w:rPr>
        <w:t>1</w:t>
      </w:r>
      <w:r>
        <w:rPr>
          <w:rFonts w:hint="eastAsia" w:asciiTheme="minorEastAsia" w:hAnsiTheme="minorEastAsia" w:eastAsiaTheme="minorEastAsia"/>
          <w:sz w:val="24"/>
          <w:szCs w:val="24"/>
        </w:rPr>
        <w:t>0万元以上的施工项目或两个单项工程造价5万元以上的施工项目的主要负责人）。</w:t>
      </w:r>
    </w:p>
    <w:p>
      <w:pPr>
        <w:pStyle w:val="2"/>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hint="eastAsia" w:asciiTheme="minorEastAsia" w:hAnsiTheme="minorEastAsia" w:eastAsiaTheme="minorEastAsia"/>
          <w:sz w:val="24"/>
        </w:rPr>
        <w:t>具有室内环保培训合格证书；</w:t>
      </w:r>
    </w:p>
    <w:p>
      <w:pPr>
        <w:pStyle w:val="2"/>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四、具有室内安全培训合格证书。</w:t>
      </w:r>
    </w:p>
    <w:p>
      <w:pPr>
        <w:ind w:firstLine="482" w:firstLineChars="200"/>
        <w:jc w:val="left"/>
        <w:rPr>
          <w:rFonts w:asciiTheme="minorEastAsia" w:hAnsiTheme="minorEastAsia" w:eastAsiaTheme="minorEastAsia"/>
          <w:b/>
          <w:bCs/>
          <w:sz w:val="24"/>
        </w:rPr>
      </w:pPr>
      <w:r>
        <w:rPr>
          <w:rFonts w:hint="eastAsia" w:cs="仿宋" w:asciiTheme="minorEastAsia" w:hAnsiTheme="minorEastAsia" w:eastAsiaTheme="minorEastAsia"/>
          <w:b/>
          <w:sz w:val="24"/>
        </w:rPr>
        <w:t>第七条</w:t>
      </w:r>
      <w:r>
        <w:rPr>
          <w:rFonts w:hint="eastAsia" w:cs="仿宋" w:asciiTheme="minorEastAsia" w:hAnsiTheme="minorEastAsia" w:eastAsiaTheme="minorEastAsia"/>
          <w:bCs/>
          <w:sz w:val="24"/>
        </w:rPr>
        <w:t xml:space="preserve">  </w:t>
      </w:r>
      <w:r>
        <w:rPr>
          <w:rFonts w:hint="eastAsia" w:asciiTheme="minorEastAsia" w:hAnsiTheme="minorEastAsia" w:eastAsiaTheme="minorEastAsia"/>
          <w:sz w:val="24"/>
        </w:rPr>
        <w:t>高级室内装饰监理师</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一、获得相关专业博士学位、硕士学位、或双学士学位，或取得高级工程师，高级工艺美术师专业技术职称，从事室内装饰设计、施工管理三年以上或装饰工程监理工作一年以上；</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二、本专业或相近专业大学本科毕业，或取得高级工程师，高级工艺美术师专业技术职称，从事室内装饰设计、施工管理五年以上或装饰工程监理工作三年以上；</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三、本专业或相近专业大学专科毕业，或取得高级工程师，高级工艺美术师专业技术职称，从事室内装饰设计、施工管理七年以上或装饰工程监理工作五年以上；</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四、非本专业或相近专业大学专科以上毕业，从事室内装饰设计、施工管理九年以上或装饰工程监理工作七年以上；</w:t>
      </w: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五、具有室内环保培训合格证书。</w:t>
      </w:r>
    </w:p>
    <w:p>
      <w:pPr>
        <w:ind w:firstLine="600" w:firstLineChars="249"/>
        <w:jc w:val="left"/>
        <w:rPr>
          <w:rFonts w:asciiTheme="minorEastAsia" w:hAnsiTheme="minorEastAsia" w:eastAsiaTheme="minorEastAsia"/>
          <w:sz w:val="24"/>
        </w:rPr>
      </w:pPr>
      <w:r>
        <w:rPr>
          <w:rFonts w:hint="eastAsia" w:asciiTheme="minorEastAsia" w:hAnsiTheme="minorEastAsia" w:eastAsiaTheme="minorEastAsia"/>
          <w:b/>
          <w:bCs/>
          <w:sz w:val="24"/>
        </w:rPr>
        <w:t xml:space="preserve">第八条  </w:t>
      </w:r>
      <w:r>
        <w:rPr>
          <w:rFonts w:hint="eastAsia" w:asciiTheme="minorEastAsia" w:hAnsiTheme="minorEastAsia" w:eastAsiaTheme="minorEastAsia"/>
          <w:sz w:val="24"/>
        </w:rPr>
        <w:t>室内装饰监理师</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一、取得中级工程师，高级工艺美术师专业技术职称从事室内装饰设计、施工管理二年以上；</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二、本专业或相近专业大学本科毕业从事室内装饰设计、施工管理2年以上二年以上；</w:t>
      </w:r>
    </w:p>
    <w:p>
      <w:pPr>
        <w:pStyle w:val="13"/>
        <w:numPr>
          <w:ilvl w:val="0"/>
          <w:numId w:val="4"/>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大学专科毕业从事室内装饰设计、施工管理4年以上；</w:t>
      </w:r>
    </w:p>
    <w:p>
      <w:pPr>
        <w:pStyle w:val="13"/>
        <w:numPr>
          <w:ilvl w:val="0"/>
          <w:numId w:val="4"/>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具有室内环保培训合格证书。</w:t>
      </w:r>
    </w:p>
    <w:p>
      <w:pPr>
        <w:ind w:firstLine="470" w:firstLineChars="195"/>
        <w:jc w:val="left"/>
        <w:rPr>
          <w:rFonts w:asciiTheme="minorEastAsia" w:hAnsiTheme="minorEastAsia" w:eastAsiaTheme="minorEastAsia"/>
          <w:sz w:val="24"/>
        </w:rPr>
      </w:pPr>
      <w:r>
        <w:rPr>
          <w:rFonts w:hint="eastAsia" w:cs="仿宋" w:asciiTheme="minorEastAsia" w:hAnsiTheme="minorEastAsia" w:eastAsiaTheme="minorEastAsia"/>
          <w:b/>
          <w:sz w:val="24"/>
        </w:rPr>
        <w:t>第九条</w:t>
      </w:r>
      <w:r>
        <w:rPr>
          <w:rFonts w:hint="eastAsia" w:cs="仿宋" w:asciiTheme="minorEastAsia" w:hAnsiTheme="minorEastAsia" w:eastAsiaTheme="minorEastAsia"/>
          <w:bCs/>
          <w:sz w:val="24"/>
        </w:rPr>
        <w:t xml:space="preserve">  室内装饰设计师</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一、具有三年以上室内装饰设计工作经历，承担过三项分项或单项工程在500万元以上的各类宾馆、饭店或中型公共建筑的室内装饰设计任务，并符合有关要求；</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二、具有工艺美术、建筑行业及相关专业中级（含中级）以上职称，三年以上从事室内装饰设计工作的；</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三、相关专业大专以上学历，三年以上从事室内装饰设计工作的；</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四、设计作品曾在省部级评比或展览中获奖，或在省级刊物上发表过论文，三年以上从事室内装饰设计工作，承担过三项分项或单项工程在200万元以上的室内装饰设计任务，并符合有关要求的；</w:t>
      </w:r>
    </w:p>
    <w:p>
      <w:pPr>
        <w:pStyle w:val="13"/>
        <w:numPr>
          <w:ilvl w:val="0"/>
          <w:numId w:val="4"/>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具有室内环保培训合格证书。</w:t>
      </w:r>
    </w:p>
    <w:p>
      <w:pPr>
        <w:ind w:firstLine="472" w:firstLineChars="196"/>
        <w:jc w:val="left"/>
        <w:rPr>
          <w:rFonts w:asciiTheme="minorEastAsia" w:hAnsiTheme="minorEastAsia" w:eastAsiaTheme="minorEastAsia"/>
          <w:sz w:val="24"/>
        </w:rPr>
      </w:pPr>
      <w:r>
        <w:rPr>
          <w:rFonts w:hint="eastAsia" w:asciiTheme="minorEastAsia" w:hAnsiTheme="minorEastAsia" w:eastAsiaTheme="minorEastAsia"/>
          <w:b/>
          <w:bCs/>
          <w:sz w:val="24"/>
        </w:rPr>
        <w:t>第十条</w:t>
      </w:r>
      <w:r>
        <w:rPr>
          <w:rFonts w:hint="eastAsia" w:asciiTheme="minorEastAsia" w:hAnsiTheme="minorEastAsia" w:eastAsiaTheme="minorEastAsia"/>
          <w:sz w:val="24"/>
        </w:rPr>
        <w:t xml:space="preserve">  室内装饰设计员</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一、具有工艺美术、建筑行业及相关专业初级职称或具备中专以上相关学历，一年以上的室内装饰设计工作经历，能够能熟练掌握计算机设计制图操作技术，完成一般的室内装饰设计任务，并符合有关要求；</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二、具有室内环保培训合格证书。</w:t>
      </w:r>
      <w:r>
        <w:rPr>
          <w:rFonts w:hint="eastAsia" w:asciiTheme="minorEastAsia" w:hAnsiTheme="minorEastAsia" w:eastAsiaTheme="minorEastAsia"/>
          <w:sz w:val="24"/>
          <w:lang w:val="en-US" w:eastAsia="zh-CN"/>
        </w:rPr>
        <w:t>3</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b/>
          <w:bCs/>
          <w:sz w:val="24"/>
        </w:rPr>
        <w:t>第十一条</w:t>
      </w:r>
      <w:r>
        <w:rPr>
          <w:rFonts w:hint="eastAsia" w:cs="仿宋" w:asciiTheme="minorEastAsia" w:hAnsiTheme="minorEastAsia" w:eastAsiaTheme="minorEastAsia"/>
          <w:sz w:val="24"/>
        </w:rPr>
        <w:t xml:space="preserve">  安全员</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一、需经室内装饰行业安全培训教育并取得安全培训合格证书；</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二、具有两年以上室内装饰工程施工经验；</w:t>
      </w:r>
    </w:p>
    <w:p>
      <w:pPr>
        <w:ind w:firstLine="480" w:firstLineChars="200"/>
        <w:jc w:val="left"/>
        <w:rPr>
          <w:rFonts w:asciiTheme="minorEastAsia" w:hAnsiTheme="minorEastAsia" w:eastAsiaTheme="minorEastAsia"/>
          <w:sz w:val="24"/>
        </w:rPr>
      </w:pPr>
      <w:r>
        <w:rPr>
          <w:rFonts w:hint="eastAsia" w:cs="仿宋" w:asciiTheme="minorEastAsia" w:hAnsiTheme="minorEastAsia" w:eastAsiaTheme="minorEastAsia"/>
          <w:sz w:val="24"/>
        </w:rPr>
        <w:t>三、具有高中以上学历证书</w:t>
      </w:r>
    </w:p>
    <w:p>
      <w:pPr>
        <w:numPr>
          <w:ilvl w:val="0"/>
          <w:numId w:val="2"/>
        </w:numPr>
        <w:ind w:firstLine="482" w:firstLineChars="200"/>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 xml:space="preserve"> 岗位聘用</w:t>
      </w:r>
    </w:p>
    <w:p>
      <w:pPr>
        <w:ind w:firstLine="472" w:firstLineChars="196"/>
        <w:jc w:val="left"/>
        <w:rPr>
          <w:rFonts w:cs="仿宋" w:asciiTheme="minorEastAsia" w:hAnsiTheme="minorEastAsia" w:eastAsiaTheme="minorEastAsia"/>
          <w:b/>
          <w:bCs/>
          <w:sz w:val="24"/>
        </w:rPr>
      </w:pPr>
      <w:r>
        <w:rPr>
          <w:rFonts w:hint="eastAsia" w:asciiTheme="minorEastAsia" w:hAnsiTheme="minorEastAsia" w:eastAsiaTheme="minorEastAsia"/>
          <w:b/>
          <w:bCs/>
          <w:sz w:val="24"/>
        </w:rPr>
        <w:t>第十条</w:t>
      </w:r>
      <w:r>
        <w:rPr>
          <w:rFonts w:hint="eastAsia" w:asciiTheme="minorEastAsia" w:hAnsiTheme="minorEastAsia" w:eastAsiaTheme="minorEastAsia"/>
          <w:sz w:val="24"/>
        </w:rPr>
        <w:t xml:space="preserve">  岗位聘用程序</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一、会员单位可依据本办法及企业需要设定岗位；</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二、会员单位需与各岗位聘用人员签订聘用合同。</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三、会员单位填写《内蒙古自治区室内装饰企业岗位人员聘用表》及相关资料到内蒙古自治区室内装饰协会领取岗位证书。</w:t>
      </w:r>
    </w:p>
    <w:p>
      <w:pPr>
        <w:ind w:firstLine="482" w:firstLineChars="200"/>
        <w:jc w:val="left"/>
        <w:rPr>
          <w:rFonts w:asciiTheme="minorEastAsia" w:hAnsiTheme="minorEastAsia" w:eastAsiaTheme="minorEastAsia"/>
          <w:sz w:val="24"/>
        </w:rPr>
      </w:pPr>
      <w:r>
        <w:rPr>
          <w:rFonts w:hint="eastAsia" w:asciiTheme="minorEastAsia" w:hAnsiTheme="minorEastAsia" w:eastAsiaTheme="minorEastAsia"/>
          <w:b/>
          <w:bCs/>
          <w:sz w:val="24"/>
        </w:rPr>
        <w:t>第十一条</w:t>
      </w:r>
      <w:r>
        <w:rPr>
          <w:rFonts w:hint="eastAsia" w:asciiTheme="minorEastAsia" w:hAnsiTheme="minorEastAsia" w:eastAsiaTheme="minorEastAsia"/>
          <w:sz w:val="24"/>
        </w:rPr>
        <w:t xml:space="preserve">  各类岗位相关资料明细：</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一、预算员：</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（1）《内蒙古自治区室内装饰企业岗位人员聘用表》;</w:t>
      </w:r>
      <w:r>
        <w:rPr>
          <w:rFonts w:hint="eastAsia" w:asciiTheme="minorEastAsia" w:hAnsiTheme="minorEastAsia" w:eastAsiaTheme="minorEastAsia"/>
          <w:sz w:val="24"/>
          <w:lang w:val="en-US" w:eastAsia="zh-CN"/>
        </w:rPr>
        <w:t xml:space="preserve">                              </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（2）各岗位聘用人员签订的聘用合同;</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（3）具有1年以上的室内装饰工程预决算经历证明，承担过30万元以上单项工程的预决算工程，符合预决算有关依据、定额、标准的证明，须提供合同、预决算书；</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（4）学历证书(原件及复印件)。</w:t>
      </w:r>
      <w:bookmarkStart w:id="0" w:name="_GoBack"/>
      <w:bookmarkEnd w:id="0"/>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二、质检员：</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（1）《内蒙古自治区室内装饰企业岗位人员聘用表》;</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（2）各岗位聘用人员签订的聘用合同;</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（3）2年以上的室内装饰工程施工经验证明(现工作工作单位或曾工作单位出具)。</w:t>
      </w: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三、项目经理：</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（1）《内蒙古自治区室内装饰企业岗位人员聘用表》;</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（2）各岗位聘用人员签订的聘用合同;</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（3）职称证书，学历证书（原件及复印件）；</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（4）有关方面对其施工项目管理水平、完成情况（包括工期、效益、工程质量、施工安全）的评价（由工程项目甲方出具并盖章）；</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（5）完成施工管理工程的施工合同，预决算书，验收证书。</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四、监理师：</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（1）《内蒙古自治区室内装饰企业岗位人员聘用表》；</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（2）各岗位聘用人员签订的聘用合同；</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（3）学历证书、职称证书（原件复印件）；</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（4）所在企业或单位开出的工作经历证明；</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（5）参与设计、施工或建立项目的业绩证明材料（合同、预决算、效果图、施工图、验收证书）。</w:t>
      </w:r>
    </w:p>
    <w:p>
      <w:pPr>
        <w:ind w:firstLine="480" w:firstLineChars="200"/>
        <w:jc w:val="left"/>
        <w:rPr>
          <w:rFonts w:asciiTheme="minorEastAsia" w:hAnsiTheme="minorEastAsia" w:eastAsiaTheme="minorEastAsia"/>
          <w:bCs/>
          <w:sz w:val="24"/>
        </w:rPr>
      </w:pPr>
      <w:r>
        <w:rPr>
          <w:rFonts w:hint="eastAsia" w:asciiTheme="minorEastAsia" w:hAnsiTheme="minorEastAsia" w:eastAsiaTheme="minorEastAsia"/>
          <w:sz w:val="24"/>
        </w:rPr>
        <w:t>五、</w:t>
      </w:r>
      <w:r>
        <w:rPr>
          <w:rFonts w:hint="eastAsia" w:asciiTheme="minorEastAsia" w:hAnsiTheme="minorEastAsia" w:eastAsiaTheme="minorEastAsia"/>
          <w:bCs/>
          <w:sz w:val="24"/>
        </w:rPr>
        <w:t>室内装饰设计师：</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（1）《内蒙古自治区室内装饰企业岗位人员聘用表》;</w:t>
      </w:r>
    </w:p>
    <w:p>
      <w:pPr>
        <w:ind w:firstLine="360" w:firstLineChars="150"/>
        <w:jc w:val="left"/>
        <w:rPr>
          <w:rFonts w:asciiTheme="minorEastAsia" w:hAnsiTheme="minorEastAsia" w:eastAsiaTheme="minorEastAsia"/>
          <w:bCs/>
          <w:sz w:val="24"/>
        </w:rPr>
      </w:pPr>
      <w:r>
        <w:rPr>
          <w:rFonts w:hint="eastAsia" w:asciiTheme="minorEastAsia" w:hAnsiTheme="minorEastAsia" w:eastAsiaTheme="minorEastAsia"/>
          <w:sz w:val="24"/>
        </w:rPr>
        <w:t>（2）各岗位聘用人员签订的聘用合同;</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（3）具有三年以上室内装饰设计工作经历证明；</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（4）独立完成设计项目的合同、效果图、施工图、预决算书，验收证书；</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（5）学历证书、职称证书、获奖证书（原件及复印件）；</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（6）从事室内装饰设计的工作经历证明（由工作单位或曾工作单位出具）</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六、室内装饰设计员：</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（1）《内蒙古自治区室内装饰企业岗位人员聘用表》</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（2）各岗位聘用人员签订的聘用合同</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（3）学历证书、职称证书（原件及复印件）。</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（4）从事室内装饰设计的工作经历证明（由工作单位或曾工作单位出具）</w:t>
      </w:r>
    </w:p>
    <w:p>
      <w:pPr>
        <w:ind w:firstLine="482" w:firstLineChars="200"/>
        <w:jc w:val="left"/>
        <w:rPr>
          <w:rFonts w:asciiTheme="minorEastAsia" w:hAnsiTheme="minorEastAsia" w:eastAsiaTheme="minorEastAsia"/>
          <w:sz w:val="24"/>
        </w:rPr>
      </w:pPr>
      <w:r>
        <w:rPr>
          <w:rFonts w:hint="eastAsia" w:asciiTheme="minorEastAsia" w:hAnsiTheme="minorEastAsia" w:eastAsiaTheme="minorEastAsia"/>
          <w:b/>
          <w:bCs/>
          <w:sz w:val="24"/>
        </w:rPr>
        <w:t>第十二条</w:t>
      </w:r>
      <w:r>
        <w:rPr>
          <w:rFonts w:hint="eastAsia" w:asciiTheme="minorEastAsia" w:hAnsiTheme="minorEastAsia" w:eastAsiaTheme="minorEastAsia"/>
          <w:sz w:val="24"/>
        </w:rPr>
        <w:t xml:space="preserve">  其他事宜</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一、室内装饰企业岗位聘用证书由内蒙古自治区室内装饰协会统一印制。</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二、会员单位岗位人员证书丢失、公司名称变动或变更聘用企业的需按下述要求到内蒙古自治区室内装饰协会办理岗位证书；</w:t>
      </w:r>
    </w:p>
    <w:p>
      <w:pPr>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（1）证书丢失：会员单位或个人持岗位人员身份证办理新证；</w:t>
      </w: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（2）企业名称变动：会员单位持工商核准的变更名称及岗位人员身份证办理换证；</w:t>
      </w: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（3）变更聘用企业：新聘企业需是会员单位，凭原聘企业的解聘证明或岗位聘用合同（期满）及个人身份证办理换证。</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三、各盟市的会员单位可由盟市室内装饰协会统一到内蒙室内装饰协会办理岗位证书。</w:t>
      </w:r>
    </w:p>
    <w:p>
      <w:pPr>
        <w:pStyle w:val="12"/>
        <w:spacing w:line="240" w:lineRule="auto"/>
        <w:ind w:firstLine="0" w:firstLineChars="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第四章  附则</w:t>
      </w:r>
    </w:p>
    <w:p>
      <w:pPr>
        <w:ind w:firstLine="482" w:firstLineChars="200"/>
        <w:jc w:val="left"/>
        <w:rPr>
          <w:rFonts w:asciiTheme="minorEastAsia" w:hAnsiTheme="minorEastAsia" w:eastAsiaTheme="minorEastAsia"/>
          <w:sz w:val="24"/>
        </w:rPr>
      </w:pPr>
      <w:r>
        <w:rPr>
          <w:rFonts w:hint="eastAsia" w:asciiTheme="minorEastAsia" w:hAnsiTheme="minorEastAsia" w:eastAsiaTheme="minorEastAsia"/>
          <w:b/>
          <w:bCs/>
          <w:sz w:val="24"/>
        </w:rPr>
        <w:t>第十三条</w:t>
      </w:r>
      <w:r>
        <w:rPr>
          <w:rFonts w:hint="eastAsia" w:asciiTheme="minorEastAsia" w:hAnsiTheme="minorEastAsia" w:eastAsiaTheme="minorEastAsia"/>
          <w:sz w:val="24"/>
        </w:rPr>
        <w:t xml:space="preserve">  本办法解释权归内蒙古自治区室内装饰协会所有。</w:t>
      </w:r>
    </w:p>
    <w:p>
      <w:pPr>
        <w:ind w:firstLine="482" w:firstLineChars="200"/>
        <w:jc w:val="left"/>
        <w:rPr>
          <w:rFonts w:asciiTheme="minorEastAsia" w:hAnsiTheme="minorEastAsia" w:eastAsiaTheme="minorEastAsia"/>
          <w:sz w:val="24"/>
        </w:rPr>
      </w:pPr>
      <w:r>
        <w:rPr>
          <w:rFonts w:hint="eastAsia" w:asciiTheme="minorEastAsia" w:hAnsiTheme="minorEastAsia" w:eastAsiaTheme="minorEastAsia"/>
          <w:b/>
          <w:bCs/>
          <w:sz w:val="24"/>
        </w:rPr>
        <w:t>第十四条</w:t>
      </w:r>
      <w:r>
        <w:rPr>
          <w:rFonts w:hint="eastAsia" w:asciiTheme="minorEastAsia" w:hAnsiTheme="minorEastAsia" w:eastAsiaTheme="minorEastAsia"/>
          <w:sz w:val="24"/>
        </w:rPr>
        <w:t xml:space="preserve">  本办法自颁布之日起执行。</w:t>
      </w:r>
    </w:p>
    <w:sectPr>
      <w:headerReference r:id="rId10" w:type="default"/>
      <w:footerReference r:id="rId11" w:type="default"/>
      <w:footerReference r:id="rId12"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27</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43643421">
    <w:nsid w:val="2067571D"/>
    <w:multiLevelType w:val="multilevel"/>
    <w:tmpl w:val="2067571D"/>
    <w:lvl w:ilvl="0" w:tentative="1">
      <w:start w:val="2"/>
      <w:numFmt w:val="none"/>
      <w:lvlText w:val="二、"/>
      <w:lvlJc w:val="left"/>
      <w:pPr>
        <w:ind w:left="960" w:hanging="480"/>
      </w:pPr>
      <w:rPr>
        <w:rFonts w:hint="default"/>
      </w:rPr>
    </w:lvl>
    <w:lvl w:ilvl="1" w:tentative="1">
      <w:start w:val="1"/>
      <w:numFmt w:val="japaneseCounting"/>
      <w:lvlText w:val="%2、"/>
      <w:lvlJc w:val="left"/>
      <w:pPr>
        <w:ind w:left="906" w:hanging="480"/>
      </w:pPr>
      <w:rPr>
        <w:rFonts w:hint="default"/>
      </w:r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435630918">
    <w:nsid w:val="5591FD46"/>
    <w:multiLevelType w:val="singleLevel"/>
    <w:tmpl w:val="5591FD46"/>
    <w:lvl w:ilvl="0" w:tentative="1">
      <w:start w:val="2"/>
      <w:numFmt w:val="chineseCounting"/>
      <w:suff w:val="space"/>
      <w:lvlText w:val="第%1章"/>
      <w:lvlJc w:val="left"/>
    </w:lvl>
  </w:abstractNum>
  <w:abstractNum w:abstractNumId="1435627356">
    <w:nsid w:val="5591EF5C"/>
    <w:multiLevelType w:val="singleLevel"/>
    <w:tmpl w:val="5591EF5C"/>
    <w:lvl w:ilvl="0" w:tentative="1">
      <w:start w:val="1"/>
      <w:numFmt w:val="chineseCounting"/>
      <w:suff w:val="space"/>
      <w:lvlText w:val="第%1章"/>
      <w:lvlJc w:val="left"/>
    </w:lvl>
  </w:abstractNum>
  <w:abstractNum w:abstractNumId="1680886544">
    <w:nsid w:val="64304B10"/>
    <w:multiLevelType w:val="multilevel"/>
    <w:tmpl w:val="64304B10"/>
    <w:lvl w:ilvl="0" w:tentative="1">
      <w:start w:val="3"/>
      <w:numFmt w:val="japaneseCounting"/>
      <w:lvlText w:val="%1、"/>
      <w:lvlJc w:val="left"/>
      <w:pPr>
        <w:ind w:left="960" w:hanging="48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435627356"/>
  </w:num>
  <w:num w:numId="2">
    <w:abstractNumId w:val="1435630918"/>
  </w:num>
  <w:num w:numId="3">
    <w:abstractNumId w:val="543643421"/>
  </w:num>
  <w:num w:numId="4">
    <w:abstractNumId w:val="16808865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1294"/>
    <w:rsid w:val="000425DB"/>
    <w:rsid w:val="001012D1"/>
    <w:rsid w:val="00111594"/>
    <w:rsid w:val="001647BC"/>
    <w:rsid w:val="0019361B"/>
    <w:rsid w:val="00231FAF"/>
    <w:rsid w:val="00327A68"/>
    <w:rsid w:val="00363AA8"/>
    <w:rsid w:val="003E3F0B"/>
    <w:rsid w:val="00633DAD"/>
    <w:rsid w:val="0063649C"/>
    <w:rsid w:val="00646B5E"/>
    <w:rsid w:val="006805FE"/>
    <w:rsid w:val="006934C9"/>
    <w:rsid w:val="006A09B9"/>
    <w:rsid w:val="006A0ED5"/>
    <w:rsid w:val="00726166"/>
    <w:rsid w:val="00797B55"/>
    <w:rsid w:val="007D63D2"/>
    <w:rsid w:val="008F236A"/>
    <w:rsid w:val="00911779"/>
    <w:rsid w:val="009948B6"/>
    <w:rsid w:val="009C7F79"/>
    <w:rsid w:val="00A85925"/>
    <w:rsid w:val="00A87E52"/>
    <w:rsid w:val="00AC7113"/>
    <w:rsid w:val="00B04519"/>
    <w:rsid w:val="00B41294"/>
    <w:rsid w:val="00B4269A"/>
    <w:rsid w:val="00BC0CCD"/>
    <w:rsid w:val="00BD58B1"/>
    <w:rsid w:val="00BF2140"/>
    <w:rsid w:val="00D62932"/>
    <w:rsid w:val="00D86A07"/>
    <w:rsid w:val="00E175F3"/>
    <w:rsid w:val="00E248BB"/>
    <w:rsid w:val="00E43316"/>
    <w:rsid w:val="00ED7DA5"/>
    <w:rsid w:val="00FC7C52"/>
    <w:rsid w:val="147E721C"/>
    <w:rsid w:val="1E0E3A95"/>
    <w:rsid w:val="28F31C70"/>
    <w:rsid w:val="321B50AA"/>
    <w:rsid w:val="44C00F3A"/>
    <w:rsid w:val="4C5C5FBA"/>
    <w:rsid w:val="5E907920"/>
    <w:rsid w:val="61437E99"/>
    <w:rsid w:val="61F845F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unhideWhenUsed/>
    <w:uiPriority w:val="99"/>
    <w:pPr>
      <w:ind w:firstLine="640" w:firstLineChars="200"/>
    </w:pPr>
    <w:rPr>
      <w:rFonts w:ascii="仿宋_GB2312" w:eastAsia="仿宋_GB2312"/>
      <w:sz w:val="32"/>
      <w:szCs w:val="20"/>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uiPriority w:val="0"/>
    <w:rPr>
      <w:rFonts w:ascii="Times New Roman" w:hAnsi="Times New Roman" w:eastAsia="宋体" w:cs="Times New Roman"/>
      <w:sz w:val="18"/>
      <w:szCs w:val="18"/>
    </w:rPr>
  </w:style>
  <w:style w:type="character" w:customStyle="1" w:styleId="10">
    <w:name w:val="页脚 Char"/>
    <w:basedOn w:val="5"/>
    <w:link w:val="3"/>
    <w:uiPriority w:val="0"/>
    <w:rPr>
      <w:rFonts w:ascii="Times New Roman" w:hAnsi="Times New Roman" w:eastAsia="宋体" w:cs="Times New Roman"/>
      <w:sz w:val="18"/>
      <w:szCs w:val="18"/>
    </w:rPr>
  </w:style>
  <w:style w:type="character" w:customStyle="1" w:styleId="11">
    <w:name w:val="正文文本缩进 Char"/>
    <w:basedOn w:val="5"/>
    <w:link w:val="2"/>
    <w:uiPriority w:val="99"/>
    <w:rPr>
      <w:rFonts w:ascii="仿宋_GB2312" w:hAnsi="Times New Roman" w:eastAsia="仿宋_GB2312" w:cs="Times New Roman"/>
      <w:sz w:val="32"/>
      <w:szCs w:val="20"/>
    </w:rPr>
  </w:style>
  <w:style w:type="paragraph" w:customStyle="1" w:styleId="12">
    <w:name w:val="正文新"/>
    <w:basedOn w:val="1"/>
    <w:qFormat/>
    <w:uiPriority w:val="0"/>
    <w:pPr>
      <w:spacing w:line="460" w:lineRule="exact"/>
      <w:ind w:firstLine="200" w:firstLineChars="200"/>
    </w:pPr>
    <w:rPr>
      <w:sz w:val="30"/>
      <w:szCs w:val="20"/>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528</Words>
  <Characters>3011</Characters>
  <Lines>25</Lines>
  <Paragraphs>7</Paragraphs>
  <TotalTime>0</TotalTime>
  <ScaleCrop>false</ScaleCrop>
  <LinksUpToDate>false</LinksUpToDate>
  <CharactersWithSpaces>3532</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2015-09-10T01:30:00Z</dcterms:created>
  <dc:creator>pp</dc:creator>
  <cp:lastModifiedBy>Administrator</cp:lastModifiedBy>
  <cp:lastPrinted>2015-11-09T02:29:00Z</cp:lastPrinted>
  <dcterms:modified xsi:type="dcterms:W3CDTF">2016-04-05T10:14:37Z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